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34" w:rsidRPr="00004D34" w:rsidRDefault="00004D34">
      <w:pPr>
        <w:pStyle w:val="ConsPlusTitle"/>
        <w:jc w:val="center"/>
        <w:outlineLvl w:val="0"/>
      </w:pPr>
      <w:bookmarkStart w:id="0" w:name="_GoBack"/>
      <w:bookmarkEnd w:id="0"/>
      <w:r w:rsidRPr="00004D34">
        <w:t>ПРАВИТЕЛЬСТВО ОРЛОВСКОЙ ОБЛАСТИ</w:t>
      </w:r>
    </w:p>
    <w:p w:rsidR="00004D34" w:rsidRPr="00004D34" w:rsidRDefault="00004D34">
      <w:pPr>
        <w:pStyle w:val="ConsPlusTitle"/>
        <w:jc w:val="center"/>
      </w:pPr>
    </w:p>
    <w:p w:rsidR="00004D34" w:rsidRPr="00004D34" w:rsidRDefault="00004D34">
      <w:pPr>
        <w:pStyle w:val="ConsPlusTitle"/>
        <w:jc w:val="center"/>
      </w:pPr>
      <w:r w:rsidRPr="00004D34">
        <w:t>ПОСТАНОВЛЕНИЕ</w:t>
      </w:r>
    </w:p>
    <w:p w:rsidR="00004D34" w:rsidRPr="00004D34" w:rsidRDefault="00004D34">
      <w:pPr>
        <w:pStyle w:val="ConsPlusTitle"/>
        <w:jc w:val="center"/>
      </w:pPr>
      <w:r w:rsidRPr="00004D34">
        <w:t>от 7 июля 2016 г. N 280</w:t>
      </w:r>
    </w:p>
    <w:p w:rsidR="00004D34" w:rsidRPr="00004D34" w:rsidRDefault="00004D34">
      <w:pPr>
        <w:pStyle w:val="ConsPlusTitle"/>
        <w:jc w:val="center"/>
      </w:pPr>
    </w:p>
    <w:p w:rsidR="00004D34" w:rsidRPr="00004D34" w:rsidRDefault="00004D34">
      <w:pPr>
        <w:pStyle w:val="ConsPlusTitle"/>
        <w:jc w:val="center"/>
      </w:pPr>
      <w:r w:rsidRPr="00004D34">
        <w:t>ОБ УТВЕРЖДЕНИИ ПОРЯДКА ВЫПЛАТЫ</w:t>
      </w:r>
    </w:p>
    <w:p w:rsidR="00004D34" w:rsidRPr="00004D34" w:rsidRDefault="00004D34">
      <w:pPr>
        <w:pStyle w:val="ConsPlusTitle"/>
        <w:jc w:val="center"/>
      </w:pPr>
      <w:r w:rsidRPr="00004D34">
        <w:t>ГРАЖДАНАМ ЕДИНОВРЕМЕННОЙ ДЕНЕЖНОЙ КОМПЕНСАЦИИ</w:t>
      </w:r>
    </w:p>
    <w:p w:rsidR="00004D34" w:rsidRPr="00004D34" w:rsidRDefault="00004D34">
      <w:pPr>
        <w:pStyle w:val="ConsPlusTitle"/>
        <w:jc w:val="center"/>
      </w:pPr>
      <w:r w:rsidRPr="00004D34">
        <w:t>МАТЕРИАЛЬНОГО УЩЕРБА В СВЯЗИ С УТРАТОЙ ИМУЩЕСТВА</w:t>
      </w:r>
    </w:p>
    <w:p w:rsidR="00004D34" w:rsidRPr="00004D34" w:rsidRDefault="00004D34">
      <w:pPr>
        <w:pStyle w:val="ConsPlusTitle"/>
        <w:jc w:val="center"/>
      </w:pPr>
      <w:r w:rsidRPr="00004D34">
        <w:t>ВСЛЕДСТВИЕ КАТАСТРОФЫ НА ЧЕРНОБЫЛЬСКОЙ АЭС</w:t>
      </w:r>
    </w:p>
    <w:p w:rsidR="00004D34" w:rsidRPr="00004D34" w:rsidRDefault="00004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D34" w:rsidRPr="00004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D34" w:rsidRPr="00004D34" w:rsidRDefault="00004D34">
            <w:pPr>
              <w:pStyle w:val="ConsPlusNormal"/>
              <w:jc w:val="center"/>
            </w:pPr>
            <w:r w:rsidRPr="00004D34">
              <w:t>Список изменяющих документов</w:t>
            </w:r>
          </w:p>
          <w:p w:rsidR="00004D34" w:rsidRPr="00004D34" w:rsidRDefault="00004D34">
            <w:pPr>
              <w:pStyle w:val="ConsPlusNormal"/>
              <w:jc w:val="center"/>
            </w:pPr>
            <w:proofErr w:type="gramStart"/>
            <w:r w:rsidRPr="00004D34">
              <w:t>(в ред. Постановлений Правительства Орловской области</w:t>
            </w:r>
            <w:proofErr w:type="gramEnd"/>
          </w:p>
          <w:p w:rsidR="00004D34" w:rsidRPr="00004D34" w:rsidRDefault="00004D34">
            <w:pPr>
              <w:pStyle w:val="ConsPlusNormal"/>
              <w:jc w:val="center"/>
            </w:pPr>
            <w:r w:rsidRPr="00004D34">
              <w:t>от 02.02.2018 N 45, от 13.09.2019 N 521)</w:t>
            </w:r>
          </w:p>
        </w:tc>
      </w:tr>
    </w:tbl>
    <w:p w:rsidR="00004D34" w:rsidRPr="00004D34" w:rsidRDefault="00004D34">
      <w:pPr>
        <w:pStyle w:val="ConsPlusNormal"/>
        <w:jc w:val="center"/>
      </w:pPr>
    </w:p>
    <w:p w:rsidR="00004D34" w:rsidRPr="00004D34" w:rsidRDefault="00004D34">
      <w:pPr>
        <w:pStyle w:val="ConsPlusNormal"/>
        <w:ind w:firstLine="540"/>
        <w:jc w:val="both"/>
      </w:pPr>
      <w:proofErr w:type="gramStart"/>
      <w:r w:rsidRPr="00004D34">
        <w:t>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постановлением Правительства Российской Федерации от 29 декабря 2004 года N 869 "Об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АЭС" Правительство Орловской области постановляет:</w:t>
      </w:r>
      <w:proofErr w:type="gramEnd"/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  <w:r w:rsidRPr="00004D34">
        <w:t>1. Утвердить прилагаемый Порядок выплаты гражданам единовременной денежной компенсации материального ущерба в связи с утратой имущества вследствие катастрофы на Чернобыльской АЭС.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 xml:space="preserve">2. </w:t>
      </w:r>
      <w:proofErr w:type="gramStart"/>
      <w:r w:rsidRPr="00004D34">
        <w:t>Контроль за</w:t>
      </w:r>
      <w:proofErr w:type="gramEnd"/>
      <w:r w:rsidRPr="00004D34"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004D34" w:rsidRPr="00004D34" w:rsidRDefault="00004D34">
      <w:pPr>
        <w:pStyle w:val="ConsPlusNormal"/>
        <w:jc w:val="both"/>
      </w:pPr>
      <w:r w:rsidRPr="00004D34">
        <w:t>(п. 2 в ред. Постановления Правительства Орловской области от 13.09.2019 N 521)</w:t>
      </w: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jc w:val="right"/>
      </w:pPr>
      <w:proofErr w:type="gramStart"/>
      <w:r w:rsidRPr="00004D34">
        <w:t>Исполняющий</w:t>
      </w:r>
      <w:proofErr w:type="gramEnd"/>
      <w:r w:rsidRPr="00004D34">
        <w:t xml:space="preserve"> обязанности</w:t>
      </w:r>
    </w:p>
    <w:p w:rsidR="00004D34" w:rsidRPr="00004D34" w:rsidRDefault="00004D34">
      <w:pPr>
        <w:pStyle w:val="ConsPlusNormal"/>
        <w:jc w:val="right"/>
      </w:pPr>
      <w:r w:rsidRPr="00004D34">
        <w:t>Председателя Правительства</w:t>
      </w:r>
    </w:p>
    <w:p w:rsidR="00004D34" w:rsidRPr="00004D34" w:rsidRDefault="00004D34">
      <w:pPr>
        <w:pStyle w:val="ConsPlusNormal"/>
        <w:jc w:val="right"/>
      </w:pPr>
      <w:r w:rsidRPr="00004D34">
        <w:t>Орловской области</w:t>
      </w:r>
    </w:p>
    <w:p w:rsidR="00004D34" w:rsidRPr="00004D34" w:rsidRDefault="00004D34">
      <w:pPr>
        <w:pStyle w:val="ConsPlusNormal"/>
        <w:jc w:val="right"/>
      </w:pPr>
      <w:r w:rsidRPr="00004D34">
        <w:t>А.Ю.БУДАРИН</w:t>
      </w: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jc w:val="right"/>
      </w:pPr>
    </w:p>
    <w:p w:rsidR="00004D34" w:rsidRPr="00004D34" w:rsidRDefault="00004D34">
      <w:pPr>
        <w:pStyle w:val="ConsPlusNormal"/>
        <w:jc w:val="right"/>
        <w:outlineLvl w:val="0"/>
      </w:pPr>
      <w:r w:rsidRPr="00004D34">
        <w:t>Приложение</w:t>
      </w:r>
    </w:p>
    <w:p w:rsidR="00004D34" w:rsidRPr="00004D34" w:rsidRDefault="00004D34">
      <w:pPr>
        <w:pStyle w:val="ConsPlusNormal"/>
        <w:jc w:val="right"/>
      </w:pPr>
      <w:r w:rsidRPr="00004D34">
        <w:t>к постановлению</w:t>
      </w:r>
    </w:p>
    <w:p w:rsidR="00004D34" w:rsidRPr="00004D34" w:rsidRDefault="00004D34">
      <w:pPr>
        <w:pStyle w:val="ConsPlusNormal"/>
        <w:jc w:val="right"/>
      </w:pPr>
      <w:r w:rsidRPr="00004D34">
        <w:t>Правительства Орловской области</w:t>
      </w:r>
    </w:p>
    <w:p w:rsidR="00004D34" w:rsidRPr="00004D34" w:rsidRDefault="00004D34">
      <w:pPr>
        <w:pStyle w:val="ConsPlusNormal"/>
        <w:jc w:val="right"/>
      </w:pPr>
      <w:r w:rsidRPr="00004D34">
        <w:t>от 7 июля 2016 г. N 280</w:t>
      </w: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Title"/>
        <w:jc w:val="center"/>
      </w:pPr>
      <w:bookmarkStart w:id="1" w:name="P34"/>
      <w:bookmarkEnd w:id="1"/>
      <w:r w:rsidRPr="00004D34">
        <w:t>ПОРЯДОК</w:t>
      </w:r>
    </w:p>
    <w:p w:rsidR="00004D34" w:rsidRPr="00004D34" w:rsidRDefault="00004D34">
      <w:pPr>
        <w:pStyle w:val="ConsPlusTitle"/>
        <w:jc w:val="center"/>
      </w:pPr>
      <w:r w:rsidRPr="00004D34">
        <w:t>ВЫПЛАТЫ ГРАЖДАНАМ ЕДИНОВРЕМЕННОЙ ДЕНЕЖНОЙ КОМПЕНСАЦИИ</w:t>
      </w:r>
    </w:p>
    <w:p w:rsidR="00004D34" w:rsidRPr="00004D34" w:rsidRDefault="00004D34">
      <w:pPr>
        <w:pStyle w:val="ConsPlusTitle"/>
        <w:jc w:val="center"/>
      </w:pPr>
      <w:r w:rsidRPr="00004D34">
        <w:t>МАТЕРИАЛЬНОГО УЩЕРБА В СВЯЗИ С УТРАТОЙ ИМУЩЕСТВА</w:t>
      </w:r>
    </w:p>
    <w:p w:rsidR="00004D34" w:rsidRPr="00004D34" w:rsidRDefault="00004D34">
      <w:pPr>
        <w:pStyle w:val="ConsPlusTitle"/>
        <w:jc w:val="center"/>
      </w:pPr>
      <w:r w:rsidRPr="00004D34">
        <w:t>ВСЛЕДСТВИЕ КАТАСТРОФЫ НА ЧЕРНОБЫЛЬСКОЙ АЭС</w:t>
      </w:r>
    </w:p>
    <w:p w:rsidR="00004D34" w:rsidRPr="00004D34" w:rsidRDefault="00004D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4D34" w:rsidRPr="00004D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4D34" w:rsidRPr="00004D34" w:rsidRDefault="00004D34">
            <w:pPr>
              <w:pStyle w:val="ConsPlusNormal"/>
              <w:jc w:val="center"/>
            </w:pPr>
            <w:r w:rsidRPr="00004D34">
              <w:t>Список изменяющих документов</w:t>
            </w:r>
          </w:p>
          <w:p w:rsidR="00004D34" w:rsidRPr="00004D34" w:rsidRDefault="00004D34">
            <w:pPr>
              <w:pStyle w:val="ConsPlusNormal"/>
              <w:jc w:val="center"/>
            </w:pPr>
            <w:proofErr w:type="gramStart"/>
            <w:r w:rsidRPr="00004D34">
              <w:t>(в ред. Постановлений Правительства Орловской области</w:t>
            </w:r>
            <w:proofErr w:type="gramEnd"/>
          </w:p>
          <w:p w:rsidR="00004D34" w:rsidRPr="00004D34" w:rsidRDefault="00004D34">
            <w:pPr>
              <w:pStyle w:val="ConsPlusNormal"/>
              <w:jc w:val="center"/>
            </w:pPr>
            <w:r w:rsidRPr="00004D34">
              <w:t>от 02.02.2018 N 45, от 13.09.2019 N 521)</w:t>
            </w:r>
          </w:p>
        </w:tc>
      </w:tr>
    </w:tbl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  <w:r w:rsidRPr="00004D34">
        <w:t xml:space="preserve">1. </w:t>
      </w:r>
      <w:proofErr w:type="gramStart"/>
      <w:r w:rsidRPr="00004D34">
        <w:t>Настоящий Порядок в соответствии с пунктом 6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АЭС, утвержденных постановлением Правительства Российской Федерации от 29 декабря 2004 года N 869 "Об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АЭС" (далее - Правила), устанавливает</w:t>
      </w:r>
      <w:proofErr w:type="gramEnd"/>
      <w:r w:rsidRPr="00004D34">
        <w:t xml:space="preserve"> порядок выплаты единовременной денежной компенсации материального ущерба в связи с утратой имущества вследствие катастрофы на Чернобыльской АЭС (далее - единовременная денежная компенсация).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2. Для получения единовременной денежной компенсации гражданин (далее - заявитель) подает в соответствии с пунктом 3 Правил в Департамент социальной защиты, опеки и попечительства, труда и занятости Орловской области (далее также - Департамент) заявление, к которому прилагает документы, указанные в пункте 3 Правил.</w:t>
      </w:r>
    </w:p>
    <w:p w:rsidR="00004D34" w:rsidRPr="00004D34" w:rsidRDefault="00004D34">
      <w:pPr>
        <w:pStyle w:val="ConsPlusNormal"/>
        <w:jc w:val="both"/>
      </w:pPr>
      <w:r w:rsidRPr="00004D34">
        <w:t>(в ред. Постановления Правительства Орловской области от 13.09.2019 N 521)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2.1. Документы, указанные в подпунктах "а" - "в" пункта 3 Правил, представляются по инициативе гражданина, являющегося собственником утраченного имущества. В случае непредставления таких документов Департамент запрашивает их самостоятельно у соответствующих федеральных органов исполнительной власти либо исполнительных органов государственной власти субъектов Российской Федерации в рамках межведомственного информационного взаимодействия.</w:t>
      </w:r>
    </w:p>
    <w:p w:rsidR="00004D34" w:rsidRPr="00004D34" w:rsidRDefault="00004D34">
      <w:pPr>
        <w:pStyle w:val="ConsPlusNormal"/>
        <w:jc w:val="both"/>
      </w:pPr>
      <w:r w:rsidRPr="00004D34">
        <w:t xml:space="preserve">(п. 2.1 </w:t>
      </w:r>
      <w:proofErr w:type="gramStart"/>
      <w:r w:rsidRPr="00004D34">
        <w:t>введен</w:t>
      </w:r>
      <w:proofErr w:type="gramEnd"/>
      <w:r w:rsidRPr="00004D34">
        <w:t xml:space="preserve"> Постановлением Правительства Орловской области от 02.02.2018 N 45)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3. Поступившее заявление и документы регистрируются Департаментом в день их поступления в Департамент с указанием даты и времени их представления. Заявителю в день представления документов выдается расписка с указанием полученных от него документов.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 xml:space="preserve">4. Департамент в течение 2 календарных дней со дня регистрации заявления и документов направляет их в комиссию Департамента социальной защиты, опеки и попечительства, труда и занятости Орловской области по вопросам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 (далее - Комиссия). Комиссия направляет в Департамент предложения о предоставлении либо </w:t>
      </w:r>
      <w:proofErr w:type="gramStart"/>
      <w:r w:rsidRPr="00004D34">
        <w:t>об отказе в предоставлении гражданам единовременной денежной компенсации материального ущерба в связи с утратой имущества вследствие катастрофы</w:t>
      </w:r>
      <w:proofErr w:type="gramEnd"/>
      <w:r w:rsidRPr="00004D34">
        <w:t xml:space="preserve"> на Чернобыльской АЭС (далее - предложения Комиссии) в соответствии с положением о Комиссии, утвержденным приказом Департамента.</w:t>
      </w:r>
    </w:p>
    <w:p w:rsidR="00004D34" w:rsidRPr="00004D34" w:rsidRDefault="00004D34">
      <w:pPr>
        <w:pStyle w:val="ConsPlusNormal"/>
        <w:jc w:val="both"/>
      </w:pPr>
      <w:r w:rsidRPr="00004D34">
        <w:t>(в ред. Постановления Правительства Орловской области от 13.09.2019 N 521)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5. Департамент в течение месяца со дня представления гражданином заявления и документов, указанных в пункте 3 Правил, рассматривает предложения Комиссии и принимает решение о предоставлении или об отказе в предоставлении единовременной денежной компенсации в форме приказа Департамента.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bookmarkStart w:id="2" w:name="P51"/>
      <w:bookmarkEnd w:id="2"/>
      <w:r w:rsidRPr="00004D34">
        <w:t>6. Решение об отказе в предоставлении единовременной денежной компенсации принимается Департаментом в следующих случаях: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 xml:space="preserve">если предусмотренные пунктом 3 </w:t>
      </w:r>
      <w:proofErr w:type="gramStart"/>
      <w:r w:rsidRPr="00004D34">
        <w:t>Правил</w:t>
      </w:r>
      <w:proofErr w:type="gramEnd"/>
      <w:r w:rsidRPr="00004D34">
        <w:t xml:space="preserve"> документы представлены не в полном объеме;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если заявитель не относится к категории граждан, указанных в пунктах 6 и 11 части 1 статьи 13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 xml:space="preserve">7. Решение о предоставлении единовременной денежной компенсации принимается в </w:t>
      </w:r>
      <w:r w:rsidRPr="00004D34">
        <w:lastRenderedPageBreak/>
        <w:t>случае отсутствия оснований для отказа в предоставлении единовременной денежной компенсации, предусмотренных пунктом 6 настоящего Порядка.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8. Уведомление о предоставлении единовременной денежной компенсации или об отказе в предоставлении единовременной денежной компенсации (с указанием причины отказа) направляется заявителю Департаментом в письменной форме в течение 10 календарных дней со дня принятия соответствующего решения.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 xml:space="preserve">9. </w:t>
      </w:r>
      <w:proofErr w:type="gramStart"/>
      <w:r w:rsidRPr="00004D34">
        <w:t>В течение 5 рабочих дней со дня поступления в соответствии с постановлением Правительства Орловской области от 23 января 2015 года N 34 "Об утверждении Порядка организации перечисления средств для предоставления отдельных мер социальной поддержки гражданам, подвергшимся воздействию радиации" финансирования на счет, открытый в Управлении Федерального казначейства по Орловской области, Департамент социальной защиты, опеки и попечительства, труда и занятости Орловской области</w:t>
      </w:r>
      <w:proofErr w:type="gramEnd"/>
      <w:r w:rsidRPr="00004D34">
        <w:t xml:space="preserve"> производит перечисление единовременной денежной компенсации на счет заявителя, открытый в кредитной организации.</w:t>
      </w:r>
    </w:p>
    <w:p w:rsidR="00004D34" w:rsidRPr="00004D34" w:rsidRDefault="00004D34">
      <w:pPr>
        <w:pStyle w:val="ConsPlusNormal"/>
        <w:jc w:val="both"/>
      </w:pPr>
      <w:r w:rsidRPr="00004D34">
        <w:t>(в ред. Постановления Правительства Орловской области от 13.09.2019 N 521)</w:t>
      </w:r>
    </w:p>
    <w:p w:rsidR="00004D34" w:rsidRPr="00004D34" w:rsidRDefault="00004D34">
      <w:pPr>
        <w:pStyle w:val="ConsPlusNormal"/>
        <w:spacing w:before="220"/>
        <w:ind w:firstLine="540"/>
        <w:jc w:val="both"/>
      </w:pPr>
      <w:r w:rsidRPr="00004D34">
        <w:t>10. Суммы единовременной денежной компенсации, излишне выплаченные получателям вследствие представления ими документов с заведомо неверными сведениями, сокрытия данных, влияющих на право предоставления единовременной денежной компенсации, подлежат возврату получателями в Департамент в течение 30 календарных дней со дня наступления соответствующих обстоятельств. В случае невозврата указанных средств суммы взыскиваются в судебном порядке.</w:t>
      </w: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ind w:firstLine="540"/>
        <w:jc w:val="both"/>
      </w:pPr>
    </w:p>
    <w:p w:rsidR="00004D34" w:rsidRPr="00004D34" w:rsidRDefault="00004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004D34" w:rsidRDefault="0068543C"/>
    <w:sectPr w:rsidR="0068543C" w:rsidRPr="00004D34" w:rsidSect="0073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34"/>
    <w:rsid w:val="00004D34"/>
    <w:rsid w:val="006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2020-06-26T12:25:00Z</dcterms:created>
  <dcterms:modified xsi:type="dcterms:W3CDTF">2020-06-26T12:25:00Z</dcterms:modified>
</cp:coreProperties>
</file>